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97" w:rsidRPr="00616294" w:rsidRDefault="005B2397" w:rsidP="00C264FC">
      <w:pPr>
        <w:pStyle w:val="Heading1"/>
        <w:ind w:firstLine="720"/>
        <w:rPr>
          <w:rFonts w:ascii="Arial" w:hAnsi="Arial" w:cs="Arial"/>
          <w:sz w:val="28"/>
          <w:lang w:val="en-US"/>
        </w:rPr>
      </w:pPr>
      <w:r w:rsidRPr="00616294">
        <w:rPr>
          <w:rFonts w:ascii="Arial" w:hAnsi="Arial" w:cs="Arial"/>
          <w:sz w:val="28"/>
          <w:lang w:val="en-US"/>
        </w:rPr>
        <w:t>How to Pray for an Unsaved Elderly Person Who Is Dying</w:t>
      </w:r>
    </w:p>
    <w:p w:rsidR="005B2397" w:rsidRPr="00616294" w:rsidRDefault="005B2397" w:rsidP="005B2397">
      <w:pPr>
        <w:rPr>
          <w:rFonts w:ascii="Arial" w:hAnsi="Arial" w:cs="Arial"/>
          <w:sz w:val="22"/>
        </w:rPr>
      </w:pPr>
      <w:bookmarkStart w:id="0" w:name="_GoBack"/>
      <w:r w:rsidRPr="00616294">
        <w:rPr>
          <w:rFonts w:ascii="Arial" w:hAnsi="Arial" w:cs="Arial"/>
          <w:sz w:val="22"/>
        </w:rPr>
        <w:t>We often find ourselves in conflict over how to pray for an elderly per</w:t>
      </w:r>
      <w:r w:rsidRPr="00616294">
        <w:rPr>
          <w:rFonts w:ascii="Arial" w:hAnsi="Arial" w:cs="Arial"/>
          <w:sz w:val="22"/>
        </w:rPr>
        <w:softHyphen/>
        <w:t>son who is near death. We know that God can and does heal, but we also recognize that there is a time appoint</w:t>
      </w:r>
      <w:r w:rsidRPr="00616294">
        <w:rPr>
          <w:rFonts w:ascii="Arial" w:hAnsi="Arial" w:cs="Arial"/>
          <w:sz w:val="22"/>
        </w:rPr>
        <w:softHyphen/>
        <w:t xml:space="preserve">ed for each of us to die. I recently faced this situation with my 99-year-old grandfather who was living in a nursing home in another state. I knew he was not a Christian, and as I waited upon the Lord, I believe He led me to pray in the following ways: 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1.</w:t>
      </w:r>
      <w:r w:rsidRPr="00616294">
        <w:rPr>
          <w:rFonts w:ascii="Arial" w:hAnsi="Arial" w:cs="Arial"/>
          <w:sz w:val="22"/>
        </w:rPr>
        <w:tab/>
        <w:t>That God would send someone to minister and pray with him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2.</w:t>
      </w:r>
      <w:r w:rsidRPr="00616294">
        <w:rPr>
          <w:rFonts w:ascii="Arial" w:hAnsi="Arial" w:cs="Arial"/>
          <w:sz w:val="22"/>
        </w:rPr>
        <w:tab/>
        <w:t>That he would have lucidity of mind to comprehend the truth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3.</w:t>
      </w:r>
      <w:r w:rsidRPr="00616294">
        <w:rPr>
          <w:rFonts w:ascii="Arial" w:hAnsi="Arial" w:cs="Arial"/>
          <w:sz w:val="22"/>
        </w:rPr>
        <w:tab/>
        <w:t>That the Holy Spirit would bring to his memory former times when he might have heard the gospel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4.</w:t>
      </w:r>
      <w:r w:rsidRPr="00616294">
        <w:rPr>
          <w:rFonts w:ascii="Arial" w:hAnsi="Arial" w:cs="Arial"/>
          <w:sz w:val="22"/>
        </w:rPr>
        <w:tab/>
        <w:t>That the veil would be removed from his mind, so he could under</w:t>
      </w:r>
      <w:r w:rsidRPr="00616294">
        <w:rPr>
          <w:rFonts w:ascii="Arial" w:hAnsi="Arial" w:cs="Arial"/>
          <w:sz w:val="22"/>
        </w:rPr>
        <w:softHyphen/>
        <w:t>stand, turn, and be saved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5.</w:t>
      </w:r>
      <w:r w:rsidRPr="00616294">
        <w:rPr>
          <w:rFonts w:ascii="Arial" w:hAnsi="Arial" w:cs="Arial"/>
          <w:sz w:val="22"/>
        </w:rPr>
        <w:tab/>
        <w:t>That God would remember the prayers of his Christian wife (or other Christian friends or family members) on his behalf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6.</w:t>
      </w:r>
      <w:r w:rsidRPr="00616294">
        <w:rPr>
          <w:rFonts w:ascii="Arial" w:hAnsi="Arial" w:cs="Arial"/>
          <w:sz w:val="22"/>
        </w:rPr>
        <w:tab/>
        <w:t>That Satan's lies, which tell a per</w:t>
      </w:r>
      <w:r w:rsidRPr="00616294">
        <w:rPr>
          <w:rFonts w:ascii="Arial" w:hAnsi="Arial" w:cs="Arial"/>
          <w:sz w:val="22"/>
        </w:rPr>
        <w:softHyphen/>
        <w:t>son that his sins are too bad to be forgiven, would be exposed and broken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7.</w:t>
      </w:r>
      <w:r w:rsidRPr="00616294">
        <w:rPr>
          <w:rFonts w:ascii="Arial" w:hAnsi="Arial" w:cs="Arial"/>
          <w:sz w:val="22"/>
        </w:rPr>
        <w:tab/>
        <w:t>That brokenness of body would lead to brokenness and humility of spirit</w:t>
      </w:r>
    </w:p>
    <w:p w:rsidR="005B2397" w:rsidRPr="00616294" w:rsidRDefault="005B2397" w:rsidP="005B2397">
      <w:pPr>
        <w:ind w:left="468" w:hanging="468"/>
        <w:rPr>
          <w:rFonts w:ascii="Arial" w:hAnsi="Arial" w:cs="Arial"/>
          <w:sz w:val="22"/>
        </w:rPr>
      </w:pPr>
      <w:r w:rsidRPr="00616294">
        <w:rPr>
          <w:rFonts w:ascii="Arial" w:hAnsi="Arial" w:cs="Arial"/>
          <w:sz w:val="22"/>
        </w:rPr>
        <w:t>8.</w:t>
      </w:r>
      <w:r w:rsidRPr="00616294">
        <w:rPr>
          <w:rFonts w:ascii="Arial" w:hAnsi="Arial" w:cs="Arial"/>
          <w:sz w:val="22"/>
        </w:rPr>
        <w:tab/>
        <w:t>That God's love would be ministered through family me</w:t>
      </w:r>
      <w:r w:rsidR="00A846FA" w:rsidRPr="00616294">
        <w:rPr>
          <w:rFonts w:ascii="Arial" w:hAnsi="Arial" w:cs="Arial"/>
          <w:sz w:val="22"/>
        </w:rPr>
        <w:t>mbers, friends, and caretakers.</w:t>
      </w:r>
    </w:p>
    <w:bookmarkEnd w:id="0"/>
    <w:p w:rsidR="00FB4567" w:rsidRPr="00616294" w:rsidRDefault="00FB4567">
      <w:pPr>
        <w:rPr>
          <w:sz w:val="22"/>
        </w:rPr>
      </w:pPr>
    </w:p>
    <w:sectPr w:rsidR="00FB4567" w:rsidRPr="00616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397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14ED5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2397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16294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46FA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264FC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E59A0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6CFAE-7B25-4498-8AED-9638B634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397"/>
    <w:pPr>
      <w:spacing w:after="240"/>
      <w:jc w:val="both"/>
    </w:pPr>
    <w:rPr>
      <w:rFonts w:ascii="Century Gothic" w:hAnsi="Century Gothic" w:cs="Century Gothic"/>
    </w:rPr>
  </w:style>
  <w:style w:type="paragraph" w:styleId="Heading1">
    <w:name w:val="heading 1"/>
    <w:basedOn w:val="Normal"/>
    <w:next w:val="Normal"/>
    <w:qFormat/>
    <w:rsid w:val="005B2397"/>
    <w:pPr>
      <w:keepNext/>
      <w:pageBreakBefore/>
      <w:spacing w:after="360"/>
      <w:jc w:val="center"/>
      <w:outlineLvl w:val="0"/>
    </w:pPr>
    <w:rPr>
      <w:b/>
      <w:bCs/>
      <w:caps/>
      <w:spacing w:val="-10"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XIII</vt:lpstr>
    </vt:vector>
  </TitlesOfParts>
  <Company>CBLT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</dc:title>
  <dc:subject/>
  <dc:creator>Abraham</dc:creator>
  <cp:keywords/>
  <dc:description/>
  <cp:lastModifiedBy>Abraham Bible</cp:lastModifiedBy>
  <cp:revision>4</cp:revision>
  <dcterms:created xsi:type="dcterms:W3CDTF">2014-10-07T12:35:00Z</dcterms:created>
  <dcterms:modified xsi:type="dcterms:W3CDTF">2021-04-10T10:19:00Z</dcterms:modified>
</cp:coreProperties>
</file>